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BD5BD0" w:rsidRDefault="0046552A" w:rsidP="0046552A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BD5BD0">
        <w:rPr>
          <w:rFonts w:ascii="Times New Roman" w:hAnsi="Times New Roman" w:cs="Times New Roman"/>
          <w:sz w:val="24"/>
          <w:szCs w:val="24"/>
          <w:lang w:val="ru-RU"/>
        </w:rPr>
        <w:t>Агрокомпонент</w:t>
      </w:r>
      <w:proofErr w:type="spellEnd"/>
      <w:r w:rsidRPr="00BD5BD0">
        <w:rPr>
          <w:rFonts w:ascii="Times New Roman" w:hAnsi="Times New Roman" w:cs="Times New Roman"/>
          <w:sz w:val="24"/>
          <w:szCs w:val="24"/>
          <w:lang w:val="ru-RU"/>
        </w:rPr>
        <w:t xml:space="preserve"> предмета РУССКИЙ ЯЗЫК и ЛИТЕРАТУРА 10 класс</w:t>
      </w:r>
    </w:p>
    <w:p w:rsidR="0046552A" w:rsidRPr="00BD5BD0" w:rsidRDefault="0046552A" w:rsidP="0046552A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D5BD0">
        <w:rPr>
          <w:rFonts w:ascii="Times New Roman" w:hAnsi="Times New Roman" w:cs="Times New Roman"/>
          <w:sz w:val="24"/>
          <w:szCs w:val="24"/>
          <w:lang w:val="ru-RU"/>
        </w:rPr>
        <w:t>Учитель: Степанова Вера Игоревна</w:t>
      </w:r>
    </w:p>
    <w:p w:rsidR="00BD5BD0" w:rsidRPr="00BD5BD0" w:rsidRDefault="0046552A" w:rsidP="0046552A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D5BD0">
        <w:rPr>
          <w:rFonts w:ascii="Times New Roman" w:hAnsi="Times New Roman" w:cs="Times New Roman"/>
          <w:sz w:val="24"/>
          <w:szCs w:val="24"/>
          <w:lang w:val="ru-RU"/>
        </w:rPr>
        <w:t xml:space="preserve"> Русский язык – </w:t>
      </w:r>
      <w:r w:rsidRPr="00BD5BD0">
        <w:rPr>
          <w:rFonts w:ascii="Times New Roman" w:hAnsi="Times New Roman" w:cs="Times New Roman"/>
          <w:b/>
          <w:sz w:val="24"/>
          <w:szCs w:val="24"/>
          <w:lang w:val="ru-RU"/>
        </w:rPr>
        <w:t>34 часа</w:t>
      </w:r>
      <w:r w:rsidRPr="00BD5BD0">
        <w:rPr>
          <w:rFonts w:ascii="Times New Roman" w:hAnsi="Times New Roman" w:cs="Times New Roman"/>
          <w:sz w:val="24"/>
          <w:szCs w:val="24"/>
          <w:lang w:val="ru-RU"/>
        </w:rPr>
        <w:t xml:space="preserve">, из них </w:t>
      </w:r>
      <w:proofErr w:type="spellStart"/>
      <w:r w:rsidRPr="00BD5BD0">
        <w:rPr>
          <w:rFonts w:ascii="Times New Roman" w:hAnsi="Times New Roman" w:cs="Times New Roman"/>
          <w:sz w:val="24"/>
          <w:szCs w:val="24"/>
          <w:lang w:val="ru-RU"/>
        </w:rPr>
        <w:t>агрокомпонент</w:t>
      </w:r>
      <w:proofErr w:type="spellEnd"/>
      <w:r w:rsidRPr="00BD5BD0">
        <w:rPr>
          <w:rFonts w:ascii="Times New Roman" w:hAnsi="Times New Roman" w:cs="Times New Roman"/>
          <w:sz w:val="24"/>
          <w:szCs w:val="24"/>
          <w:lang w:val="ru-RU"/>
        </w:rPr>
        <w:t xml:space="preserve"> составляет </w:t>
      </w:r>
      <w:r w:rsidR="00BD5BD0" w:rsidRPr="00BD5BD0">
        <w:rPr>
          <w:rFonts w:ascii="Times New Roman" w:hAnsi="Times New Roman" w:cs="Times New Roman"/>
          <w:b/>
          <w:sz w:val="24"/>
          <w:szCs w:val="24"/>
          <w:lang w:val="ru-RU"/>
        </w:rPr>
        <w:t>4 часа.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5103"/>
        <w:gridCol w:w="4394"/>
      </w:tblGrid>
      <w:tr w:rsidR="00BD5BD0" w:rsidRPr="00A75FF7" w:rsidTr="00BD5BD0">
        <w:tc>
          <w:tcPr>
            <w:tcW w:w="392" w:type="dxa"/>
          </w:tcPr>
          <w:p w:rsidR="00BD5BD0" w:rsidRPr="00BD5BD0" w:rsidRDefault="00BD5BD0" w:rsidP="00597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103" w:type="dxa"/>
          </w:tcPr>
          <w:p w:rsidR="00BD5BD0" w:rsidRPr="00A75FF7" w:rsidRDefault="00BD5BD0" w:rsidP="00BD5B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FF7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Лексика. Фразеология. Лексикография. Слово и его лексическое зн</w:t>
            </w:r>
            <w:r w:rsidRPr="00A75FF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75FF7">
              <w:rPr>
                <w:rFonts w:ascii="Times New Roman" w:eastAsia="Times New Roman" w:hAnsi="Times New Roman" w:cs="Times New Roman"/>
                <w:sz w:val="24"/>
                <w:szCs w:val="24"/>
              </w:rPr>
              <w:t>чение. Полисемия. Омонимы. Синонимы. Антонимы. Паронимы. Изобразительно-выразительные средс</w:t>
            </w:r>
            <w:r w:rsidRPr="00A75FF7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A75FF7">
              <w:rPr>
                <w:rFonts w:ascii="Times New Roman" w:eastAsia="Times New Roman" w:hAnsi="Times New Roman" w:cs="Times New Roman"/>
                <w:sz w:val="24"/>
                <w:szCs w:val="24"/>
              </w:rPr>
              <w:t>ва. Происхождение лексики. Устаревшие слова. Неологизмы.</w:t>
            </w:r>
          </w:p>
        </w:tc>
        <w:tc>
          <w:tcPr>
            <w:tcW w:w="4394" w:type="dxa"/>
          </w:tcPr>
          <w:p w:rsidR="00BD5BD0" w:rsidRPr="00A75FF7" w:rsidRDefault="00BD5BD0" w:rsidP="00BD5B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Профессионализмы на примере сельскохозяйственной терминологии. Фразеологизмы, связанные с огородом, трудом, орудиями труда, явлениями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роды. (2 часа) </w:t>
            </w:r>
          </w:p>
        </w:tc>
      </w:tr>
      <w:tr w:rsidR="00BD5BD0" w:rsidRPr="00A75FF7" w:rsidTr="00BD5BD0">
        <w:tc>
          <w:tcPr>
            <w:tcW w:w="392" w:type="dxa"/>
          </w:tcPr>
          <w:p w:rsidR="00BD5BD0" w:rsidRPr="00BD5BD0" w:rsidRDefault="00BD5BD0" w:rsidP="0059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5103" w:type="dxa"/>
          </w:tcPr>
          <w:p w:rsidR="00BD5BD0" w:rsidRPr="00A75FF7" w:rsidRDefault="00BD5BD0" w:rsidP="0059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FF7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Фонетика. Графика. орфоэпия.</w:t>
            </w:r>
          </w:p>
          <w:p w:rsidR="00BD5BD0" w:rsidRPr="00A75FF7" w:rsidRDefault="00BD5BD0" w:rsidP="0059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5BD0" w:rsidRPr="00BD5BD0" w:rsidRDefault="00BD5BD0" w:rsidP="0059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BD0">
              <w:rPr>
                <w:rFonts w:ascii="Times New Roman" w:eastAsia="Times New Roman" w:hAnsi="Times New Roman" w:cs="Times New Roman"/>
                <w:sz w:val="24"/>
                <w:szCs w:val="24"/>
              </w:rPr>
              <w:t>Р/речи. Подготовка к ЕГЭ (блок С)</w:t>
            </w:r>
          </w:p>
        </w:tc>
        <w:tc>
          <w:tcPr>
            <w:tcW w:w="4394" w:type="dxa"/>
          </w:tcPr>
          <w:p w:rsidR="00BD5BD0" w:rsidRPr="00A75FF7" w:rsidRDefault="00BD5BD0" w:rsidP="0059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 на тему «Взаим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природы и человека» (1 час).</w:t>
            </w:r>
          </w:p>
        </w:tc>
      </w:tr>
      <w:tr w:rsidR="00BD5BD0" w:rsidRPr="00A75FF7" w:rsidTr="00BD5BD0">
        <w:tc>
          <w:tcPr>
            <w:tcW w:w="392" w:type="dxa"/>
          </w:tcPr>
          <w:p w:rsidR="00BD5BD0" w:rsidRPr="00BD5BD0" w:rsidRDefault="00BD5BD0" w:rsidP="0059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5103" w:type="dxa"/>
          </w:tcPr>
          <w:p w:rsidR="00BD5BD0" w:rsidRPr="00A75FF7" w:rsidRDefault="00BD5BD0" w:rsidP="0059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FF7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Орфография.</w:t>
            </w:r>
          </w:p>
        </w:tc>
        <w:tc>
          <w:tcPr>
            <w:tcW w:w="4394" w:type="dxa"/>
          </w:tcPr>
          <w:p w:rsidR="00BD5BD0" w:rsidRPr="00A75FF7" w:rsidRDefault="00BD5BD0" w:rsidP="0059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с текстом «Ранняя весна», выполнение упражн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 141 на стр 91 (1 час).</w:t>
            </w:r>
          </w:p>
        </w:tc>
      </w:tr>
    </w:tbl>
    <w:p w:rsidR="00BD5BD0" w:rsidRPr="00BD5BD0" w:rsidRDefault="00BD5BD0" w:rsidP="0046552A">
      <w:pPr>
        <w:rPr>
          <w:rFonts w:ascii="Times New Roman" w:hAnsi="Times New Roman" w:cs="Times New Roman"/>
          <w:sz w:val="24"/>
          <w:szCs w:val="24"/>
        </w:rPr>
      </w:pPr>
    </w:p>
    <w:p w:rsidR="00BD5BD0" w:rsidRPr="00BD5BD0" w:rsidRDefault="0046552A" w:rsidP="0046552A">
      <w:pPr>
        <w:rPr>
          <w:rFonts w:ascii="Times New Roman" w:hAnsi="Times New Roman" w:cs="Times New Roman"/>
          <w:b/>
          <w:sz w:val="24"/>
          <w:lang w:val="ru-RU"/>
        </w:rPr>
      </w:pPr>
      <w:r w:rsidRPr="0046552A">
        <w:rPr>
          <w:rFonts w:ascii="Times New Roman" w:hAnsi="Times New Roman" w:cs="Times New Roman"/>
          <w:sz w:val="24"/>
        </w:rPr>
        <w:t xml:space="preserve">     </w:t>
      </w:r>
      <w:r w:rsidR="00BD5BD0">
        <w:rPr>
          <w:rFonts w:ascii="Times New Roman" w:hAnsi="Times New Roman" w:cs="Times New Roman"/>
          <w:sz w:val="24"/>
          <w:lang w:val="ru-RU"/>
        </w:rPr>
        <w:t xml:space="preserve">Русская литература – </w:t>
      </w:r>
      <w:r w:rsidR="00BD5BD0" w:rsidRPr="00BD5BD0">
        <w:rPr>
          <w:rFonts w:ascii="Times New Roman" w:hAnsi="Times New Roman" w:cs="Times New Roman"/>
          <w:b/>
          <w:sz w:val="24"/>
          <w:lang w:val="ru-RU"/>
        </w:rPr>
        <w:t>102 часа</w:t>
      </w:r>
      <w:r w:rsidR="00BD5BD0">
        <w:rPr>
          <w:rFonts w:ascii="Times New Roman" w:hAnsi="Times New Roman" w:cs="Times New Roman"/>
          <w:sz w:val="24"/>
          <w:lang w:val="ru-RU"/>
        </w:rPr>
        <w:t xml:space="preserve">, из них </w:t>
      </w:r>
      <w:proofErr w:type="spellStart"/>
      <w:r w:rsidR="00BD5BD0">
        <w:rPr>
          <w:rFonts w:ascii="Times New Roman" w:hAnsi="Times New Roman" w:cs="Times New Roman"/>
          <w:sz w:val="24"/>
          <w:lang w:val="ru-RU"/>
        </w:rPr>
        <w:t>агрокомпонент</w:t>
      </w:r>
      <w:proofErr w:type="spellEnd"/>
      <w:r w:rsidR="00BD5BD0">
        <w:rPr>
          <w:rFonts w:ascii="Times New Roman" w:hAnsi="Times New Roman" w:cs="Times New Roman"/>
          <w:sz w:val="24"/>
          <w:lang w:val="ru-RU"/>
        </w:rPr>
        <w:t xml:space="preserve"> составляет </w:t>
      </w:r>
      <w:r w:rsidR="00BD5BD0" w:rsidRPr="00BD5BD0">
        <w:rPr>
          <w:rFonts w:ascii="Times New Roman" w:hAnsi="Times New Roman" w:cs="Times New Roman"/>
          <w:b/>
          <w:sz w:val="24"/>
          <w:lang w:val="ru-RU"/>
        </w:rPr>
        <w:t>3 часа.</w:t>
      </w:r>
    </w:p>
    <w:p w:rsidR="00BD5BD0" w:rsidRPr="0046552A" w:rsidRDefault="0046552A" w:rsidP="0046552A">
      <w:pPr>
        <w:rPr>
          <w:rFonts w:ascii="Times New Roman" w:hAnsi="Times New Roman" w:cs="Times New Roman"/>
          <w:sz w:val="24"/>
        </w:rPr>
      </w:pPr>
      <w:r w:rsidRPr="0046552A">
        <w:rPr>
          <w:rFonts w:ascii="Times New Roman" w:hAnsi="Times New Roman" w:cs="Times New Roman"/>
          <w:sz w:val="24"/>
        </w:rPr>
        <w:t xml:space="preserve">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5103"/>
        <w:gridCol w:w="4394"/>
      </w:tblGrid>
      <w:tr w:rsidR="00BD5BD0" w:rsidRPr="00A04367" w:rsidTr="00BD5BD0">
        <w:tc>
          <w:tcPr>
            <w:tcW w:w="426" w:type="dxa"/>
          </w:tcPr>
          <w:p w:rsidR="00BD5BD0" w:rsidRDefault="00BD5BD0" w:rsidP="005978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103" w:type="dxa"/>
          </w:tcPr>
          <w:p w:rsidR="00BD5BD0" w:rsidRDefault="00BD5BD0" w:rsidP="005978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Жизнь и творчество И.А.Крылова. Басня «Свинья под дубом»</w:t>
            </w:r>
          </w:p>
        </w:tc>
        <w:tc>
          <w:tcPr>
            <w:tcW w:w="4394" w:type="dxa"/>
          </w:tcPr>
          <w:p w:rsidR="00BD5BD0" w:rsidRPr="00127EA9" w:rsidRDefault="00BD5BD0" w:rsidP="005978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Агроэлементы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 в басне. Самостоятельное сочинение басни с использованием домашних животных, растений и т.д.  </w:t>
            </w:r>
          </w:p>
        </w:tc>
      </w:tr>
      <w:tr w:rsidR="00BD5BD0" w:rsidRPr="00A04367" w:rsidTr="00BD5BD0">
        <w:tc>
          <w:tcPr>
            <w:tcW w:w="426" w:type="dxa"/>
          </w:tcPr>
          <w:p w:rsidR="00BD5BD0" w:rsidRPr="001C39E8" w:rsidRDefault="00BD5BD0" w:rsidP="005978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5103" w:type="dxa"/>
          </w:tcPr>
          <w:p w:rsidR="00BD5BD0" w:rsidRPr="00A04367" w:rsidRDefault="00BD5BD0" w:rsidP="0059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Сочинение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тему </w:t>
            </w: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«Герой нашего времени»</w:t>
            </w:r>
          </w:p>
        </w:tc>
        <w:tc>
          <w:tcPr>
            <w:tcW w:w="4394" w:type="dxa"/>
          </w:tcPr>
          <w:p w:rsidR="00BD5BD0" w:rsidRPr="00127EA9" w:rsidRDefault="00BD5BD0" w:rsidP="005978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Сочинение о тружениках села – «героях нашего времени»</w:t>
            </w:r>
          </w:p>
        </w:tc>
      </w:tr>
      <w:tr w:rsidR="00BD5BD0" w:rsidRPr="00A04367" w:rsidTr="00BD5BD0">
        <w:tc>
          <w:tcPr>
            <w:tcW w:w="426" w:type="dxa"/>
          </w:tcPr>
          <w:p w:rsidR="00BD5BD0" w:rsidRPr="009B6A4D" w:rsidRDefault="00BD5BD0" w:rsidP="005978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5103" w:type="dxa"/>
          </w:tcPr>
          <w:p w:rsidR="00BD5BD0" w:rsidRPr="009B6A4D" w:rsidRDefault="00BD5BD0" w:rsidP="005978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Жизнь и творчество Тукая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Лирика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укая. </w:t>
            </w:r>
          </w:p>
        </w:tc>
        <w:tc>
          <w:tcPr>
            <w:tcW w:w="4394" w:type="dxa"/>
          </w:tcPr>
          <w:p w:rsidR="00BD5BD0" w:rsidRPr="00A04367" w:rsidRDefault="00BD5BD0" w:rsidP="0059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Воспитывать у учащихся любовь к родной земле, родному народу, его культуре, традициям и обычаям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</w:tbl>
    <w:p w:rsidR="0046552A" w:rsidRPr="0046552A" w:rsidRDefault="0046552A" w:rsidP="0046552A">
      <w:pPr>
        <w:rPr>
          <w:rFonts w:ascii="Times New Roman" w:hAnsi="Times New Roman" w:cs="Times New Roman"/>
          <w:sz w:val="24"/>
        </w:rPr>
      </w:pPr>
      <w:r w:rsidRPr="0046552A">
        <w:rPr>
          <w:rFonts w:ascii="Times New Roman" w:hAnsi="Times New Roman" w:cs="Times New Roman"/>
          <w:sz w:val="24"/>
        </w:rPr>
        <w:t xml:space="preserve">                                            </w:t>
      </w:r>
    </w:p>
    <w:sectPr w:rsidR="0046552A" w:rsidRPr="004655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6552A"/>
    <w:rsid w:val="0046552A"/>
    <w:rsid w:val="00BD5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ah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ah-RU" w:eastAsia="sah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2013-06-18T22:54:00Z</dcterms:created>
  <dcterms:modified xsi:type="dcterms:W3CDTF">2013-06-18T23:14:00Z</dcterms:modified>
</cp:coreProperties>
</file>